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9E" w:rsidRDefault="006B58F3" w:rsidP="006B58F3">
      <w:pPr>
        <w:pStyle w:val="Ttulo"/>
      </w:pPr>
      <w:r>
        <w:t>Barroco</w:t>
      </w:r>
    </w:p>
    <w:p w:rsidR="006B58F3" w:rsidRDefault="006B58F3" w:rsidP="006B58F3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C99419B" wp14:editId="4E76CEAB">
            <wp:simplePos x="0" y="0"/>
            <wp:positionH relativeFrom="margin">
              <wp:posOffset>559435</wp:posOffset>
            </wp:positionH>
            <wp:positionV relativeFrom="margin">
              <wp:posOffset>1649095</wp:posOffset>
            </wp:positionV>
            <wp:extent cx="4699635" cy="4274185"/>
            <wp:effectExtent l="0" t="0" r="5715" b="0"/>
            <wp:wrapSquare wrapText="bothSides"/>
            <wp:docPr id="1" name="Imagem 1" descr="http://www.ub.edu/las_nubes/archivo/cuatro/articulos/Teablo_San%20Esteban_Salamanca_Churriguer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.edu/las_nubes/archivo/cuatro/articulos/Teablo_San%20Esteban_Salamanca_Churrigueres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4274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B58F3">
        <w:rPr>
          <w:rFonts w:ascii="Arial" w:hAnsi="Arial" w:cs="Arial"/>
          <w:color w:val="000000" w:themeColor="text1"/>
        </w:rPr>
        <w:t xml:space="preserve">O </w:t>
      </w:r>
      <w:r w:rsidRPr="006B58F3">
        <w:rPr>
          <w:rFonts w:ascii="Arial" w:hAnsi="Arial" w:cs="Arial"/>
          <w:b/>
          <w:color w:val="000000" w:themeColor="text1"/>
        </w:rPr>
        <w:t>Barroco</w:t>
      </w:r>
      <w:r w:rsidRPr="006B58F3">
        <w:rPr>
          <w:rFonts w:ascii="Arial" w:hAnsi="Arial" w:cs="Arial"/>
          <w:color w:val="000000" w:themeColor="text1"/>
        </w:rPr>
        <w:t xml:space="preserve">, ou 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Seiscentismo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é o nome dado ao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tooltip="Estilo (arte)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estilo</w:t>
        </w:r>
      </w:hyperlink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artístico que floresceu entre o final do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8" w:tooltip="Século XVI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século XVI</w:t>
        </w:r>
      </w:hyperlink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e meados do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9" w:tooltip="Século XVIII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século XVIII</w:t>
        </w:r>
      </w:hyperlink>
      <w:r w:rsidRPr="006B58F3">
        <w:rPr>
          <w:rFonts w:ascii="Arial" w:hAnsi="Arial" w:cs="Arial"/>
          <w:color w:val="000000" w:themeColor="text1"/>
          <w:shd w:val="clear" w:color="auto" w:fill="FFFFFF"/>
        </w:rPr>
        <w:t>, inicialmente na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0" w:tooltip="Itália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Itália</w:t>
        </w:r>
      </w:hyperlink>
      <w:r w:rsidRPr="006B58F3">
        <w:rPr>
          <w:rFonts w:ascii="Arial" w:hAnsi="Arial" w:cs="Arial"/>
          <w:color w:val="000000" w:themeColor="text1"/>
          <w:shd w:val="clear" w:color="auto" w:fill="FFFFFF"/>
        </w:rPr>
        <w:t>, difundindo-se em seguida pelos países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1" w:tooltip="Católico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católicos</w:t>
        </w:r>
      </w:hyperlink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da Europa e da América, antes de atingir, em uma forma modificada, as áreas</w:t>
      </w:r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2" w:tooltip="Protestante" w:history="1">
        <w:r w:rsidRPr="006B58F3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protestantes</w:t>
        </w:r>
      </w:hyperlink>
      <w:r w:rsidRPr="006B58F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6B58F3">
        <w:rPr>
          <w:rFonts w:ascii="Arial" w:hAnsi="Arial" w:cs="Arial"/>
          <w:color w:val="000000" w:themeColor="text1"/>
          <w:shd w:val="clear" w:color="auto" w:fill="FFFFFF"/>
        </w:rPr>
        <w:t>e alguns pontos do Oriente.</w:t>
      </w: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rPr>
          <w:rFonts w:ascii="Arial" w:hAnsi="Arial" w:cs="Arial"/>
          <w:color w:val="000000" w:themeColor="text1"/>
        </w:rPr>
      </w:pPr>
    </w:p>
    <w:p w:rsidR="006B58F3" w:rsidRDefault="006B58F3" w:rsidP="006B58F3">
      <w:pPr>
        <w:pStyle w:val="Ttulo1"/>
      </w:pPr>
      <w:r>
        <w:t>Contexto Histórico</w:t>
      </w:r>
    </w:p>
    <w:p w:rsidR="006B58F3" w:rsidRPr="006B58F3" w:rsidRDefault="006B58F3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6B58F3">
        <w:rPr>
          <w:rFonts w:ascii="Arial" w:eastAsia="Times New Roman" w:hAnsi="Arial" w:cs="Arial"/>
          <w:color w:val="000000" w:themeColor="text1"/>
          <w:lang w:eastAsia="pt-BR"/>
        </w:rPr>
        <w:t>O barroco se desenvolve no seguinte contexto histórico: após o processo de Reformas Religiosas, ocorrido no século XVI, a Igreja Católica havia perdido muito espaço e poder. Mesmo assim, os católicos continuavam influenciando muito o cenário político, econômico e religioso na Europa. A arte barroca surge neste contexto e expressa todo o contraste deste período: a espiritualidade e teocentrismo da </w:t>
      </w:r>
      <w:hyperlink r:id="rId13" w:history="1">
        <w:r w:rsidRPr="006B58F3">
          <w:rPr>
            <w:rFonts w:ascii="Arial" w:eastAsia="Times New Roman" w:hAnsi="Arial" w:cs="Arial"/>
            <w:color w:val="000000" w:themeColor="text1"/>
            <w:lang w:eastAsia="pt-BR"/>
          </w:rPr>
          <w:t>Idade Média</w:t>
        </w:r>
      </w:hyperlink>
      <w:r w:rsidRPr="006B58F3">
        <w:rPr>
          <w:rFonts w:ascii="Arial" w:eastAsia="Times New Roman" w:hAnsi="Arial" w:cs="Arial"/>
          <w:color w:val="000000" w:themeColor="text1"/>
          <w:lang w:eastAsia="pt-BR"/>
        </w:rPr>
        <w:t> com o racionalismo e antropocentrismo do </w:t>
      </w:r>
      <w:hyperlink r:id="rId14" w:history="1">
        <w:r w:rsidRPr="006B58F3">
          <w:rPr>
            <w:rFonts w:ascii="Arial" w:eastAsia="Times New Roman" w:hAnsi="Arial" w:cs="Arial"/>
            <w:color w:val="000000" w:themeColor="text1"/>
            <w:lang w:eastAsia="pt-BR"/>
          </w:rPr>
          <w:t>Renascimento</w:t>
        </w:r>
      </w:hyperlink>
      <w:r w:rsidRPr="006B58F3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6B58F3" w:rsidRDefault="006B58F3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6B58F3">
        <w:rPr>
          <w:rFonts w:ascii="Arial" w:eastAsia="Times New Roman" w:hAnsi="Arial" w:cs="Arial"/>
          <w:color w:val="000000" w:themeColor="text1"/>
          <w:lang w:eastAsia="pt-BR"/>
        </w:rPr>
        <w:t>Os artistas barrocos foram patrocinados pelos monarcas, burgueses e pelo </w:t>
      </w:r>
      <w:hyperlink r:id="rId15" w:history="1">
        <w:r w:rsidRPr="006B58F3">
          <w:rPr>
            <w:rFonts w:ascii="Arial" w:eastAsia="Times New Roman" w:hAnsi="Arial" w:cs="Arial"/>
            <w:color w:val="000000" w:themeColor="text1"/>
            <w:lang w:eastAsia="pt-BR"/>
          </w:rPr>
          <w:t>clero</w:t>
        </w:r>
      </w:hyperlink>
      <w:r w:rsidRPr="006B58F3">
        <w:rPr>
          <w:rFonts w:ascii="Arial" w:eastAsia="Times New Roman" w:hAnsi="Arial" w:cs="Arial"/>
          <w:color w:val="000000" w:themeColor="text1"/>
          <w:lang w:eastAsia="pt-BR"/>
        </w:rPr>
        <w:t>. As obras de pintura e </w:t>
      </w:r>
      <w:hyperlink r:id="rId16" w:history="1">
        <w:r w:rsidRPr="006B58F3">
          <w:rPr>
            <w:rFonts w:ascii="Arial" w:eastAsia="Times New Roman" w:hAnsi="Arial" w:cs="Arial"/>
            <w:color w:val="000000" w:themeColor="text1"/>
            <w:lang w:eastAsia="pt-BR"/>
          </w:rPr>
          <w:t>escultura</w:t>
        </w:r>
      </w:hyperlink>
      <w:r w:rsidRPr="006B58F3">
        <w:rPr>
          <w:rFonts w:ascii="Arial" w:eastAsia="Times New Roman" w:hAnsi="Arial" w:cs="Arial"/>
          <w:color w:val="000000" w:themeColor="text1"/>
          <w:lang w:eastAsia="pt-BR"/>
        </w:rPr>
        <w:t> deste período são rebuscadas, detalhistas e expressam as emoções da vida e do ser humano.</w:t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br/>
        <w:t xml:space="preserve">A palavra barroco tem um significado que representa bem as características deste estilo. Significa </w:t>
      </w:r>
      <w:proofErr w:type="gramStart"/>
      <w:r w:rsidRPr="006B58F3">
        <w:rPr>
          <w:rFonts w:ascii="Arial" w:eastAsia="Times New Roman" w:hAnsi="Arial" w:cs="Arial"/>
          <w:color w:val="000000" w:themeColor="text1"/>
          <w:lang w:eastAsia="pt-BR"/>
        </w:rPr>
        <w:t xml:space="preserve">" </w:t>
      </w:r>
      <w:proofErr w:type="gramEnd"/>
      <w:r w:rsidRPr="006B58F3">
        <w:rPr>
          <w:rFonts w:ascii="Arial" w:eastAsia="Times New Roman" w:hAnsi="Arial" w:cs="Arial"/>
          <w:color w:val="000000" w:themeColor="text1"/>
          <w:lang w:eastAsia="pt-BR"/>
        </w:rPr>
        <w:t xml:space="preserve">pérola irregular" ou "pérola deformada" e representa de </w:t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lastRenderedPageBreak/>
        <w:t>forma pejorativa a ideia de irregularidade.</w:t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br/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br/>
        <w:t>O período final do barroco (século XVIII) é chamado de </w:t>
      </w:r>
      <w:r w:rsidRPr="006B58F3">
        <w:rPr>
          <w:rFonts w:ascii="Arial" w:eastAsia="Times New Roman" w:hAnsi="Arial" w:cs="Arial"/>
          <w:b/>
          <w:bCs/>
          <w:color w:val="000000" w:themeColor="text1"/>
          <w:lang w:eastAsia="pt-BR"/>
        </w:rPr>
        <w:t>rococó</w:t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t> e possui algumas peculiaridades, embora as principais características do barroco estão presentes nesta fase. No rococó existe a presença de curvas e muitos detalhes decorativos (conchas, flores, folhas, ramos). Os temas relacionados à </w:t>
      </w:r>
      <w:hyperlink r:id="rId17" w:history="1">
        <w:r w:rsidRPr="006B58F3">
          <w:rPr>
            <w:rFonts w:ascii="Arial" w:eastAsia="Times New Roman" w:hAnsi="Arial" w:cs="Arial"/>
            <w:color w:val="000000" w:themeColor="text1"/>
            <w:lang w:eastAsia="pt-BR"/>
          </w:rPr>
          <w:t>mitologia grega</w:t>
        </w:r>
      </w:hyperlink>
      <w:r w:rsidRPr="006B58F3">
        <w:rPr>
          <w:rFonts w:ascii="Arial" w:eastAsia="Times New Roman" w:hAnsi="Arial" w:cs="Arial"/>
          <w:color w:val="000000" w:themeColor="text1"/>
          <w:lang w:eastAsia="pt-BR"/>
        </w:rPr>
        <w:t> e romana, além dos hábitos das cortes também aparecem com frequência.</w:t>
      </w:r>
    </w:p>
    <w:p w:rsidR="005516F8" w:rsidRPr="006B58F3" w:rsidRDefault="005516F8" w:rsidP="005516F8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Barroco Europeu</w:t>
      </w:r>
    </w:p>
    <w:p w:rsidR="006B58F3" w:rsidRPr="006B58F3" w:rsidRDefault="006B58F3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lang w:eastAsia="pt-BR"/>
        </w:rPr>
      </w:pPr>
      <w:r w:rsidRPr="006B58F3">
        <w:rPr>
          <w:rFonts w:ascii="Arial" w:eastAsia="Times New Roman" w:hAnsi="Arial" w:cs="Arial"/>
          <w:color w:val="000000"/>
          <w:lang w:eastAsia="pt-BR"/>
        </w:rPr>
        <w:t>As obras dos artistas barrocos europeus valorizam as cores, as sombras e a luz, e representam os contrates. As imagens não são tão centralizadas quanto as renascentistas e aparecem de forma dinâmica, valorizando o movimento. Os temas principais são: mitologia, passagens da Bíblia e a história da humanidade. As cenas retratadas costumam ser sobre a vida da nobreza, o cotidiano da burguesia, naturezas-mortas entre outros. Muitos artistas barrocos dedicaram-se a decorar igrejas com esculturas e pinturas, utilizando a técnica da perspectiva.</w:t>
      </w:r>
    </w:p>
    <w:p w:rsidR="006B58F3" w:rsidRPr="006B58F3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89F6A01" wp14:editId="76B299BA">
            <wp:simplePos x="0" y="0"/>
            <wp:positionH relativeFrom="margin">
              <wp:posOffset>2679065</wp:posOffset>
            </wp:positionH>
            <wp:positionV relativeFrom="margin">
              <wp:posOffset>3827145</wp:posOffset>
            </wp:positionV>
            <wp:extent cx="2083435" cy="2412365"/>
            <wp:effectExtent l="0" t="0" r="0" b="6985"/>
            <wp:wrapSquare wrapText="bothSides"/>
            <wp:docPr id="2" name="Imagem 2" descr="http://www.suapesquisa.com/quemfoi/tintore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apesquisa.com/quemfoi/tintoretto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412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F3" w:rsidRPr="006B58F3">
        <w:rPr>
          <w:rFonts w:ascii="Arial" w:eastAsia="Times New Roman" w:hAnsi="Arial" w:cs="Arial"/>
          <w:color w:val="000000"/>
          <w:lang w:eastAsia="pt-BR"/>
        </w:rPr>
        <w:t>As esculturas barrocas mostram faces humanas marcadas pelas emoções, principalmente o sofrimento. Os traços se contorcem, demonstrando um movimento exagerado. Predominam nas esculturas as curvas, e a utilização da cor dourada.</w:t>
      </w:r>
    </w:p>
    <w:p w:rsidR="006B58F3" w:rsidRDefault="006B58F3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6B58F3">
        <w:rPr>
          <w:rFonts w:ascii="Arial" w:eastAsia="Times New Roman" w:hAnsi="Arial" w:cs="Arial"/>
          <w:color w:val="000000" w:themeColor="text1"/>
          <w:lang w:eastAsia="pt-BR"/>
        </w:rPr>
        <w:t>O pintor renascentista italiano </w:t>
      </w:r>
      <w:proofErr w:type="spellStart"/>
      <w:r w:rsidRPr="006B58F3">
        <w:rPr>
          <w:rFonts w:ascii="Arial" w:eastAsia="Times New Roman" w:hAnsi="Arial" w:cs="Arial"/>
          <w:b/>
          <w:color w:val="000000" w:themeColor="text1"/>
          <w:lang w:eastAsia="pt-BR"/>
        </w:rPr>
        <w:fldChar w:fldCharType="begin"/>
      </w:r>
      <w:r w:rsidRPr="006B58F3">
        <w:rPr>
          <w:rFonts w:ascii="Arial" w:eastAsia="Times New Roman" w:hAnsi="Arial" w:cs="Arial"/>
          <w:b/>
          <w:color w:val="000000" w:themeColor="text1"/>
          <w:lang w:eastAsia="pt-BR"/>
        </w:rPr>
        <w:instrText xml:space="preserve"> HYPERLINK "http://www.suapesquisa.com/quemfoi/tintoretto.htm" </w:instrText>
      </w:r>
      <w:r w:rsidRPr="006B58F3">
        <w:rPr>
          <w:rFonts w:ascii="Arial" w:eastAsia="Times New Roman" w:hAnsi="Arial" w:cs="Arial"/>
          <w:b/>
          <w:color w:val="000000" w:themeColor="text1"/>
          <w:lang w:eastAsia="pt-BR"/>
        </w:rPr>
        <w:fldChar w:fldCharType="separate"/>
      </w:r>
      <w:r w:rsidRPr="006B58F3">
        <w:rPr>
          <w:rFonts w:ascii="Arial" w:eastAsia="Times New Roman" w:hAnsi="Arial" w:cs="Arial"/>
          <w:b/>
          <w:color w:val="000000" w:themeColor="text1"/>
          <w:lang w:eastAsia="pt-BR"/>
        </w:rPr>
        <w:t>Tintoretto</w:t>
      </w:r>
      <w:proofErr w:type="spellEnd"/>
      <w:r w:rsidRPr="006B58F3">
        <w:rPr>
          <w:rFonts w:ascii="Arial" w:eastAsia="Times New Roman" w:hAnsi="Arial" w:cs="Arial"/>
          <w:b/>
          <w:color w:val="000000" w:themeColor="text1"/>
          <w:lang w:eastAsia="pt-BR"/>
        </w:rPr>
        <w:fldChar w:fldCharType="end"/>
      </w:r>
      <w:r w:rsidRPr="006B58F3">
        <w:rPr>
          <w:rFonts w:ascii="Arial" w:eastAsia="Times New Roman" w:hAnsi="Arial" w:cs="Arial"/>
          <w:color w:val="000000" w:themeColor="text1"/>
          <w:lang w:eastAsia="pt-BR"/>
        </w:rPr>
        <w:t> é considerado um dos precursores do Barroco na Europa, pois muitas de suas obras apresentam, de forma antecipada, importantes características barrocas.</w:t>
      </w:r>
    </w:p>
    <w:p w:rsidR="005516F8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</w:p>
    <w:p w:rsidR="005516F8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</w:p>
    <w:p w:rsidR="005516F8" w:rsidRDefault="005516F8" w:rsidP="005516F8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Barroco Brasileiro</w:t>
      </w:r>
    </w:p>
    <w:p w:rsidR="005516F8" w:rsidRDefault="005516F8" w:rsidP="005516F8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5516F8">
        <w:rPr>
          <w:rFonts w:ascii="Arial" w:eastAsia="Times New Roman" w:hAnsi="Arial" w:cs="Arial"/>
          <w:color w:val="000000" w:themeColor="text1"/>
          <w:lang w:eastAsia="pt-BR"/>
        </w:rPr>
        <w:t>O barroco brasileiro foi diretamente influenciado pelo barroco português, porém, com o tempo, foi assumindo características próprias. A grande produção artística barroca no Brasil ocorreu nas cidades auríferas de Minas Gerais, no chamado século do ouro (século XVIII). Estas cidades eram ricas e possuíam um</w:t>
      </w:r>
      <w:r>
        <w:rPr>
          <w:rFonts w:ascii="Arial" w:eastAsia="Times New Roman" w:hAnsi="Arial" w:cs="Arial"/>
          <w:color w:val="000000" w:themeColor="text1"/>
          <w:lang w:eastAsia="pt-BR"/>
        </w:rPr>
        <w:t>a</w:t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t xml:space="preserve"> intensa vida cultura e artística em pleno desenvolvimento.</w:t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br/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br/>
        <w:t>O principal representante do barroco mineiro foi o escultor e </w:t>
      </w:r>
      <w:hyperlink r:id="rId19" w:history="1">
        <w:r w:rsidRPr="005516F8">
          <w:rPr>
            <w:rFonts w:ascii="Arial" w:eastAsia="Times New Roman" w:hAnsi="Arial" w:cs="Arial"/>
            <w:color w:val="000000" w:themeColor="text1"/>
            <w:lang w:eastAsia="pt-BR"/>
          </w:rPr>
          <w:t>arquiteto</w:t>
        </w:r>
      </w:hyperlink>
      <w:r w:rsidRPr="005516F8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Pr="005516F8">
        <w:rPr>
          <w:rFonts w:ascii="Arial" w:eastAsia="Times New Roman" w:hAnsi="Arial" w:cs="Arial"/>
          <w:b/>
          <w:color w:val="000000" w:themeColor="text1"/>
          <w:lang w:eastAsia="pt-BR"/>
        </w:rPr>
        <w:t>Antônio Francisco de Lisboa</w:t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t xml:space="preserve"> também conhecido como Aleijadinho. Sua</w:t>
      </w:r>
      <w:r>
        <w:rPr>
          <w:rFonts w:ascii="Arial" w:eastAsia="Times New Roman" w:hAnsi="Arial" w:cs="Arial"/>
          <w:color w:val="000000" w:themeColor="text1"/>
          <w:lang w:eastAsia="pt-BR"/>
        </w:rPr>
        <w:t>s</w:t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t xml:space="preserve"> obras, de forte caráter religioso, eram feitas em</w:t>
      </w:r>
      <w:r w:rsidR="00BE0363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5516F8">
        <w:rPr>
          <w:rFonts w:ascii="Arial" w:eastAsia="Times New Roman" w:hAnsi="Arial" w:cs="Arial"/>
          <w:color w:val="000000" w:themeColor="text1"/>
          <w:lang w:eastAsia="pt-BR"/>
        </w:rPr>
        <w:t xml:space="preserve">madeira e pedra-sabão, os principais materiais usados pelos artistas barrocos do Brasil. Podemos citar algumas obras de Aleijadinho: Os Doze Profetas e </w:t>
      </w:r>
      <w:proofErr w:type="gramStart"/>
      <w:r w:rsidRPr="005516F8">
        <w:rPr>
          <w:rFonts w:ascii="Arial" w:eastAsia="Times New Roman" w:hAnsi="Arial" w:cs="Arial"/>
          <w:color w:val="000000" w:themeColor="text1"/>
          <w:lang w:eastAsia="pt-BR"/>
        </w:rPr>
        <w:t>Os Passos</w:t>
      </w:r>
      <w:proofErr w:type="gramEnd"/>
      <w:r w:rsidRPr="005516F8">
        <w:rPr>
          <w:rFonts w:ascii="Arial" w:eastAsia="Times New Roman" w:hAnsi="Arial" w:cs="Arial"/>
          <w:color w:val="000000" w:themeColor="text1"/>
          <w:lang w:eastAsia="pt-BR"/>
        </w:rPr>
        <w:t xml:space="preserve"> da Paixão, na Igreja de Bom Jesus de Matozinho</w:t>
      </w:r>
      <w:r>
        <w:rPr>
          <w:rFonts w:ascii="Arial" w:eastAsia="Times New Roman" w:hAnsi="Arial" w:cs="Arial"/>
          <w:color w:val="000000" w:themeColor="text1"/>
          <w:lang w:eastAsia="pt-BR"/>
        </w:rPr>
        <w:t>s, em Congonhas do Campo (MG).</w:t>
      </w:r>
    </w:p>
    <w:p w:rsidR="005516F8" w:rsidRPr="005516F8" w:rsidRDefault="005516F8" w:rsidP="005516F8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5516F8">
        <w:rPr>
          <w:rFonts w:ascii="Arial" w:eastAsia="Times New Roman" w:hAnsi="Arial" w:cs="Arial"/>
          <w:color w:val="000000" w:themeColor="text1"/>
          <w:lang w:eastAsia="pt-BR"/>
        </w:rPr>
        <w:lastRenderedPageBreak/>
        <w:t>Outros artistas importantes do barroco brasileiro foram: o pintor mineiro Manuel da Costa Ataíde e o escultor carioca Mestre Valentim. No estado da Bahia, o barroco destacou-se na decoração das igrejas em Salvador como, por exemplo, de São Francisco de Assis e a da Ordem Terceira de São Francisco.</w:t>
      </w:r>
    </w:p>
    <w:p w:rsidR="005516F8" w:rsidRPr="005516F8" w:rsidRDefault="005516F8" w:rsidP="005516F8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5516F8">
        <w:rPr>
          <w:rFonts w:ascii="Arial" w:eastAsia="Times New Roman" w:hAnsi="Arial" w:cs="Arial"/>
          <w:color w:val="000000" w:themeColor="text1"/>
          <w:lang w:eastAsia="pt-BR"/>
        </w:rPr>
        <w:t>No campo da Literatura, podemos destacar o poeta Gregório de Matos Guerra, também conhecido como "Boca do Inferno". Ele é considerado o mais importante poeta barroco brasileiro. </w:t>
      </w:r>
    </w:p>
    <w:p w:rsidR="005516F8" w:rsidRPr="005516F8" w:rsidRDefault="005516F8" w:rsidP="005516F8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5516F8">
        <w:rPr>
          <w:rFonts w:ascii="Arial" w:eastAsia="Times New Roman" w:hAnsi="Arial" w:cs="Arial"/>
          <w:color w:val="000000" w:themeColor="text1"/>
          <w:lang w:eastAsia="pt-BR"/>
        </w:rPr>
        <w:t>Outro importante representante da Literatura Barroca foi o padre Antônio Vieira que ganhou destaque com seus sermões.</w:t>
      </w:r>
    </w:p>
    <w:p w:rsidR="005516F8" w:rsidRDefault="005516F8" w:rsidP="005516F8">
      <w:pPr>
        <w:pStyle w:val="Ttulo"/>
        <w:rPr>
          <w:lang w:eastAsia="pt-BR"/>
        </w:rPr>
      </w:pPr>
      <w:r>
        <w:rPr>
          <w:lang w:eastAsia="pt-BR"/>
        </w:rPr>
        <w:t>Exercícios</w:t>
      </w:r>
    </w:p>
    <w:p w:rsidR="005516F8" w:rsidRPr="005516F8" w:rsidRDefault="005516F8" w:rsidP="005516F8">
      <w:pPr>
        <w:pStyle w:val="PargrafodaLista"/>
        <w:numPr>
          <w:ilvl w:val="0"/>
          <w:numId w:val="1"/>
        </w:numPr>
        <w:rPr>
          <w:rStyle w:val="apple-converted-space"/>
          <w:color w:val="000000" w:themeColor="text1"/>
          <w:lang w:eastAsia="pt-BR"/>
        </w:rPr>
      </w:pPr>
      <w:r w:rsidRPr="005516F8">
        <w:rPr>
          <w:rFonts w:ascii="Arial" w:hAnsi="Arial" w:cs="Arial"/>
          <w:color w:val="000000" w:themeColor="text1"/>
          <w:shd w:val="clear" w:color="auto" w:fill="FFFFFF"/>
        </w:rPr>
        <w:t>Assinale a alternativa incorreta:</w:t>
      </w:r>
      <w:r w:rsidRPr="005516F8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a) Na obra de José de Anchieta, encontram-se poesias que seguem a tradição medieval e textos para teatro com clara intenção catequista.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b) A literatura informativa do Quinhentismo brasileiro empenha-se em fazer um levantamento da terra, daí ser predominantemente descritiva.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c) A literatura seiscentista reflete um 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dualismo: o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 ser humano dividido entre a matéria e o espírito, o pecado e o perdão.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d) O Barroco apresenta estados de alma expressos através de antíteses, paradoxos, interrogações.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e) O conceptismo caracteriza-se pela linguagem rebuscada, culta, extravagante, enquanto o cultismo é marcado pelo jogo de 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ideias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, seguindo um raciocínio lógico, racionalista.</w:t>
      </w:r>
      <w:r w:rsidRPr="005516F8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</w:p>
    <w:p w:rsidR="005516F8" w:rsidRPr="005516F8" w:rsidRDefault="005516F8" w:rsidP="005516F8">
      <w:pPr>
        <w:pStyle w:val="PargrafodaLista"/>
        <w:rPr>
          <w:color w:val="000000" w:themeColor="text1"/>
          <w:lang w:eastAsia="pt-BR"/>
        </w:rPr>
      </w:pPr>
    </w:p>
    <w:p w:rsidR="005516F8" w:rsidRPr="005516F8" w:rsidRDefault="005516F8" w:rsidP="005516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 w:rsidRPr="005516F8">
        <w:rPr>
          <w:rFonts w:ascii="Arial" w:hAnsi="Arial" w:cs="Arial"/>
          <w:color w:val="000000" w:themeColor="text1"/>
          <w:shd w:val="clear" w:color="auto" w:fill="FFFFFF"/>
        </w:rPr>
        <w:t>Com referência ao Barroco, todas as alternativas são corretas, exceto:</w:t>
      </w:r>
      <w:r w:rsidRPr="005516F8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a) O Barroco estabelece contradições entre espírito e carne, alma e corpo, morte e vida.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b) O homem centra suas preocupações em seu próprio ser, tendo em mira seu aprimoramento, com base na cultura greco-latina.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c) O Barroco apresenta, como característica marcante, o espírito de tensão, conflito entre tendências opostas: de um lado, o teocentrismo medieval e, de outro, o antropocentrismo renascentista.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d) A arte barroca é vinculada à 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Contrarreforma</w:t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e) O barroco caracteriza-se pela sintaxe obscura, uso de hipérbole e de </w:t>
      </w:r>
      <w:r>
        <w:rPr>
          <w:rFonts w:ascii="Arial" w:hAnsi="Arial" w:cs="Arial"/>
          <w:color w:val="000000" w:themeColor="text1"/>
          <w:shd w:val="clear" w:color="auto" w:fill="FFFFFF"/>
        </w:rPr>
        <w:t>metáforas.</w:t>
      </w:r>
    </w:p>
    <w:p w:rsidR="005516F8" w:rsidRPr="005516F8" w:rsidRDefault="005516F8" w:rsidP="005516F8">
      <w:pPr>
        <w:pStyle w:val="PargrafodaLista"/>
        <w:rPr>
          <w:rFonts w:ascii="Arial" w:hAnsi="Arial" w:cs="Arial"/>
          <w:color w:val="000000" w:themeColor="text1"/>
        </w:rPr>
      </w:pPr>
    </w:p>
    <w:p w:rsidR="005516F8" w:rsidRPr="005516F8" w:rsidRDefault="005516F8" w:rsidP="005516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hAnsi="Arial" w:cs="Arial"/>
          <w:color w:val="000000" w:themeColor="text1"/>
        </w:rPr>
        <w:t>Leia o trecho abaixo:</w:t>
      </w:r>
    </w:p>
    <w:p w:rsidR="005516F8" w:rsidRPr="005516F8" w:rsidRDefault="005516F8" w:rsidP="005516F8">
      <w:pPr>
        <w:pStyle w:val="PargrafodaLista"/>
        <w:rPr>
          <w:rFonts w:ascii="Arial" w:hAnsi="Arial" w:cs="Arial"/>
          <w:color w:val="000000" w:themeColor="text1"/>
        </w:rPr>
      </w:pPr>
    </w:p>
    <w:p w:rsidR="005516F8" w:rsidRDefault="005516F8" w:rsidP="005516F8">
      <w:pPr>
        <w:pStyle w:val="PargrafodaLista"/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hAnsi="Arial" w:cs="Arial"/>
          <w:b/>
          <w:color w:val="C00000"/>
          <w:shd w:val="clear" w:color="auto" w:fill="FFFFFF"/>
        </w:rPr>
        <w:t xml:space="preserve">     </w:t>
      </w:r>
      <w:r w:rsidRPr="005516F8">
        <w:rPr>
          <w:rFonts w:ascii="Arial" w:hAnsi="Arial" w:cs="Arial"/>
          <w:b/>
          <w:color w:val="C00000"/>
          <w:shd w:val="clear" w:color="auto" w:fill="FFFFFF"/>
        </w:rPr>
        <w:t>Ardor em firme coração nascido;</w:t>
      </w:r>
      <w:r w:rsidRPr="005516F8">
        <w:rPr>
          <w:rFonts w:ascii="Arial" w:hAnsi="Arial" w:cs="Arial"/>
          <w:b/>
          <w:color w:val="C00000"/>
        </w:rPr>
        <w:br/>
      </w:r>
      <w:r>
        <w:rPr>
          <w:rFonts w:ascii="Arial" w:hAnsi="Arial" w:cs="Arial"/>
          <w:b/>
          <w:color w:val="C00000"/>
          <w:shd w:val="clear" w:color="auto" w:fill="FFFFFF"/>
        </w:rPr>
        <w:t xml:space="preserve">     </w:t>
      </w:r>
      <w:r w:rsidRPr="005516F8">
        <w:rPr>
          <w:rFonts w:ascii="Arial" w:hAnsi="Arial" w:cs="Arial"/>
          <w:b/>
          <w:color w:val="C00000"/>
          <w:shd w:val="clear" w:color="auto" w:fill="FFFFFF"/>
        </w:rPr>
        <w:t>pranto por belos olhos derramado;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incêndio em mares de água disfarçado;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rio de neve em fogo convertido: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tu, que em um peito abrasas escondido;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tu, que em um rosto corres desatado;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 xml:space="preserve">      quando fogo, em </w:t>
      </w:r>
      <w:proofErr w:type="gramStart"/>
      <w:r w:rsidRPr="005516F8">
        <w:rPr>
          <w:rFonts w:ascii="Arial" w:hAnsi="Arial" w:cs="Arial"/>
          <w:b/>
          <w:color w:val="C00000"/>
          <w:shd w:val="clear" w:color="auto" w:fill="FFFFFF"/>
        </w:rPr>
        <w:t>cristais aprisionado</w:t>
      </w:r>
      <w:proofErr w:type="gramEnd"/>
      <w:r w:rsidRPr="005516F8">
        <w:rPr>
          <w:rFonts w:ascii="Arial" w:hAnsi="Arial" w:cs="Arial"/>
          <w:b/>
          <w:color w:val="C00000"/>
          <w:shd w:val="clear" w:color="auto" w:fill="FFFFFF"/>
        </w:rPr>
        <w:t>;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quando crista, em chamas derretido.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Se és fogo, como passas brandamente,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se és fogo, como queimas com porfia?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Mas ai, que andou Amor em ti prudente!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Pois para temperar a tirania,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 xml:space="preserve">      como quis que aqui fosse </w:t>
      </w:r>
      <w:proofErr w:type="gramStart"/>
      <w:r w:rsidRPr="005516F8">
        <w:rPr>
          <w:rFonts w:ascii="Arial" w:hAnsi="Arial" w:cs="Arial"/>
          <w:b/>
          <w:color w:val="C00000"/>
          <w:shd w:val="clear" w:color="auto" w:fill="FFFFFF"/>
        </w:rPr>
        <w:t>a</w:t>
      </w:r>
      <w:proofErr w:type="gramEnd"/>
      <w:r w:rsidRPr="005516F8">
        <w:rPr>
          <w:rFonts w:ascii="Arial" w:hAnsi="Arial" w:cs="Arial"/>
          <w:b/>
          <w:color w:val="C00000"/>
          <w:shd w:val="clear" w:color="auto" w:fill="FFFFFF"/>
        </w:rPr>
        <w:t xml:space="preserve"> neve ardente,</w:t>
      </w:r>
      <w:r w:rsidRPr="005516F8">
        <w:rPr>
          <w:rFonts w:ascii="Arial" w:hAnsi="Arial" w:cs="Arial"/>
          <w:b/>
          <w:color w:val="C00000"/>
        </w:rPr>
        <w:br/>
      </w:r>
      <w:r w:rsidRPr="005516F8">
        <w:rPr>
          <w:rFonts w:ascii="Arial" w:hAnsi="Arial" w:cs="Arial"/>
          <w:b/>
          <w:color w:val="C00000"/>
          <w:shd w:val="clear" w:color="auto" w:fill="FFFFFF"/>
        </w:rPr>
        <w:t>      permitiu parecesse a chama fria.</w:t>
      </w:r>
      <w:r w:rsidRPr="005516F8">
        <w:rPr>
          <w:rStyle w:val="apple-converted-space"/>
          <w:rFonts w:ascii="Arial" w:hAnsi="Arial" w:cs="Arial"/>
          <w:color w:val="C00000"/>
          <w:shd w:val="clear" w:color="auto" w:fill="FFFFFF"/>
        </w:rPr>
        <w:t> 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O texto pertencente a Gregório de Matos e apresenta todas seguintes características:</w:t>
      </w:r>
      <w:r w:rsidRPr="005516F8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a) Trocadilhos, predomínio de metonímias e de símiles, a dualidade temática da sensualidade e do refreamento, antíteses claras dispostas em ordem direta.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b) Sintaxe segundo a ordem lógica do Classicismo, a qual o autor buscava imitar, predomínio das metáforas e das antíteses, temática da fugacidade do tempo e da vida.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c) Dualidade temática da sensualidade e do refreamento, construção sintática por simétrica por simetrias sucessivas, predomínio figurativo das metáforas e pares antitéticos que tendem para o paradoxo.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>d) Temática naturalista, assimetria total de construção, ordem direta predominando sobre a ordem inversa, imagens que prenunciam o Romantismo.</w:t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</w:rPr>
        <w:br/>
      </w:r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e) Verificação clássica, temática neoclássica, sintaxe </w:t>
      </w:r>
      <w:proofErr w:type="spellStart"/>
      <w:r w:rsidRPr="005516F8">
        <w:rPr>
          <w:rFonts w:ascii="Arial" w:hAnsi="Arial" w:cs="Arial"/>
          <w:color w:val="000000" w:themeColor="text1"/>
          <w:shd w:val="clear" w:color="auto" w:fill="FFFFFF"/>
        </w:rPr>
        <w:t>preciosista</w:t>
      </w:r>
      <w:proofErr w:type="spellEnd"/>
      <w:r w:rsidRPr="005516F8">
        <w:rPr>
          <w:rFonts w:ascii="Arial" w:hAnsi="Arial" w:cs="Arial"/>
          <w:color w:val="000000" w:themeColor="text1"/>
          <w:shd w:val="clear" w:color="auto" w:fill="FFFFFF"/>
        </w:rPr>
        <w:t xml:space="preserve"> evidente no uso das síntese, dos anacolutos e das alegorias, construção assimétrica.</w:t>
      </w:r>
      <w:r w:rsidRPr="005516F8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516F8">
        <w:rPr>
          <w:rFonts w:ascii="Arial" w:hAnsi="Arial" w:cs="Arial"/>
          <w:color w:val="000000" w:themeColor="text1"/>
        </w:rPr>
        <w:br/>
      </w:r>
    </w:p>
    <w:p w:rsidR="005516F8" w:rsidRPr="005516F8" w:rsidRDefault="005516F8" w:rsidP="005516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Cite algumas importantes obras da literatura barroca.</w:t>
      </w:r>
    </w:p>
    <w:p w:rsidR="005516F8" w:rsidRPr="005516F8" w:rsidRDefault="005516F8" w:rsidP="005516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Como, Onde e Quando iniciou o movimento barroco?</w:t>
      </w:r>
    </w:p>
    <w:p w:rsidR="005516F8" w:rsidRDefault="005516F8" w:rsidP="005516F8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Gabarito</w:t>
      </w:r>
    </w:p>
    <w:p w:rsidR="005516F8" w:rsidRDefault="005516F8" w:rsidP="005516F8">
      <w:pPr>
        <w:pStyle w:val="PargrafodaLista"/>
        <w:numPr>
          <w:ilvl w:val="0"/>
          <w:numId w:val="2"/>
        </w:numPr>
        <w:rPr>
          <w:lang w:eastAsia="pt-BR"/>
        </w:rPr>
      </w:pPr>
      <w:r>
        <w:rPr>
          <w:lang w:eastAsia="pt-BR"/>
        </w:rPr>
        <w:t>Letra e</w:t>
      </w:r>
    </w:p>
    <w:p w:rsidR="005516F8" w:rsidRDefault="005516F8" w:rsidP="005516F8">
      <w:pPr>
        <w:pStyle w:val="PargrafodaLista"/>
        <w:numPr>
          <w:ilvl w:val="0"/>
          <w:numId w:val="2"/>
        </w:numPr>
        <w:rPr>
          <w:lang w:eastAsia="pt-BR"/>
        </w:rPr>
      </w:pPr>
      <w:r>
        <w:rPr>
          <w:lang w:eastAsia="pt-BR"/>
        </w:rPr>
        <w:t>Letra b</w:t>
      </w:r>
    </w:p>
    <w:p w:rsidR="005516F8" w:rsidRDefault="005516F8" w:rsidP="005516F8">
      <w:pPr>
        <w:pStyle w:val="PargrafodaLista"/>
        <w:numPr>
          <w:ilvl w:val="0"/>
          <w:numId w:val="2"/>
        </w:numPr>
        <w:rPr>
          <w:lang w:eastAsia="pt-BR"/>
        </w:rPr>
      </w:pPr>
      <w:r>
        <w:rPr>
          <w:lang w:eastAsia="pt-BR"/>
        </w:rPr>
        <w:t>Letra c</w:t>
      </w:r>
    </w:p>
    <w:p w:rsidR="005516F8" w:rsidRDefault="00BE0363" w:rsidP="005516F8">
      <w:pPr>
        <w:pStyle w:val="PargrafodaLista"/>
        <w:numPr>
          <w:ilvl w:val="0"/>
          <w:numId w:val="2"/>
        </w:numPr>
        <w:rPr>
          <w:lang w:eastAsia="pt-BR"/>
        </w:rPr>
      </w:pPr>
      <w:r>
        <w:rPr>
          <w:lang w:eastAsia="pt-BR"/>
        </w:rPr>
        <w:t xml:space="preserve">Os Dozes Profetas e </w:t>
      </w:r>
      <w:proofErr w:type="gramStart"/>
      <w:r>
        <w:rPr>
          <w:lang w:eastAsia="pt-BR"/>
        </w:rPr>
        <w:t>Os Passos</w:t>
      </w:r>
      <w:proofErr w:type="gramEnd"/>
      <w:r>
        <w:rPr>
          <w:lang w:eastAsia="pt-BR"/>
        </w:rPr>
        <w:t xml:space="preserve"> da Paixão.</w:t>
      </w:r>
    </w:p>
    <w:p w:rsidR="00BE0363" w:rsidRPr="005516F8" w:rsidRDefault="00BE0363" w:rsidP="005516F8">
      <w:pPr>
        <w:pStyle w:val="PargrafodaLista"/>
        <w:numPr>
          <w:ilvl w:val="0"/>
          <w:numId w:val="2"/>
        </w:numPr>
        <w:rPr>
          <w:lang w:eastAsia="pt-BR"/>
        </w:rPr>
      </w:pPr>
      <w:r>
        <w:rPr>
          <w:lang w:eastAsia="pt-BR"/>
        </w:rPr>
        <w:t xml:space="preserve">Iniciou-se na Itália, entre o século XVI e o século XVIII, após as diversas Reformas Religiosas. </w:t>
      </w:r>
      <w:bookmarkStart w:id="0" w:name="_GoBack"/>
      <w:bookmarkEnd w:id="0"/>
    </w:p>
    <w:p w:rsidR="005516F8" w:rsidRDefault="005516F8" w:rsidP="005516F8">
      <w:pPr>
        <w:tabs>
          <w:tab w:val="left" w:pos="3098"/>
        </w:tabs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ab/>
      </w:r>
    </w:p>
    <w:p w:rsidR="005516F8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</w:p>
    <w:p w:rsidR="005516F8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</w:p>
    <w:p w:rsidR="005516F8" w:rsidRPr="006B58F3" w:rsidRDefault="005516F8" w:rsidP="006B58F3">
      <w:pPr>
        <w:spacing w:before="100" w:beforeAutospacing="1" w:after="100" w:afterAutospacing="1" w:line="240" w:lineRule="auto"/>
        <w:ind w:right="750"/>
        <w:rPr>
          <w:rFonts w:ascii="Arial" w:eastAsia="Times New Roman" w:hAnsi="Arial" w:cs="Arial"/>
          <w:color w:val="000000" w:themeColor="text1"/>
          <w:lang w:eastAsia="pt-BR"/>
        </w:rPr>
      </w:pPr>
    </w:p>
    <w:p w:rsidR="006B58F3" w:rsidRPr="006B58F3" w:rsidRDefault="006B58F3" w:rsidP="006B58F3"/>
    <w:sectPr w:rsidR="006B58F3" w:rsidRPr="006B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DCA"/>
    <w:multiLevelType w:val="hybridMultilevel"/>
    <w:tmpl w:val="78B6585A"/>
    <w:lvl w:ilvl="0" w:tplc="6726B7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7AA"/>
    <w:multiLevelType w:val="hybridMultilevel"/>
    <w:tmpl w:val="1D6E555E"/>
    <w:lvl w:ilvl="0" w:tplc="68725E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F3"/>
    <w:rsid w:val="005516F8"/>
    <w:rsid w:val="006B58F3"/>
    <w:rsid w:val="00BE0363"/>
    <w:rsid w:val="00C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5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B5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5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Fontepargpadro"/>
    <w:rsid w:val="006B58F3"/>
  </w:style>
  <w:style w:type="character" w:styleId="Hyperlink">
    <w:name w:val="Hyperlink"/>
    <w:basedOn w:val="Fontepargpadro"/>
    <w:uiPriority w:val="99"/>
    <w:semiHidden/>
    <w:unhideWhenUsed/>
    <w:rsid w:val="006B58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8F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B5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5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5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B5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5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Fontepargpadro"/>
    <w:rsid w:val="006B58F3"/>
  </w:style>
  <w:style w:type="character" w:styleId="Hyperlink">
    <w:name w:val="Hyperlink"/>
    <w:basedOn w:val="Fontepargpadro"/>
    <w:uiPriority w:val="99"/>
    <w:semiHidden/>
    <w:unhideWhenUsed/>
    <w:rsid w:val="006B58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8F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B5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S%C3%A9culo_XVI" TargetMode="External"/><Relationship Id="rId13" Type="http://schemas.openxmlformats.org/officeDocument/2006/relationships/hyperlink" Target="http://www.suapesquisa.com/idademedia" TargetMode="External"/><Relationship Id="rId18" Type="http://schemas.openxmlformats.org/officeDocument/2006/relationships/image" Target="media/image2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t.wikipedia.org/wiki/Estilo_(arte)" TargetMode="External"/><Relationship Id="rId12" Type="http://schemas.openxmlformats.org/officeDocument/2006/relationships/hyperlink" Target="http://pt.wikipedia.org/wiki/Protestante" TargetMode="External"/><Relationship Id="rId17" Type="http://schemas.openxmlformats.org/officeDocument/2006/relationships/hyperlink" Target="http://www.suapesquisa.com/mitologiagreg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apesquisa.com/artesplasticas/escultura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t.wikipedia.org/wiki/Cat%C3%B3l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apesquisa.com/o_que_e/clero.htm" TargetMode="External"/><Relationship Id="rId10" Type="http://schemas.openxmlformats.org/officeDocument/2006/relationships/hyperlink" Target="http://pt.wikipedia.org/wiki/It%C3%A1lia" TargetMode="External"/><Relationship Id="rId19" Type="http://schemas.openxmlformats.org/officeDocument/2006/relationships/hyperlink" Target="http://www.suapesquisa.com/profissoes/arquitet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S%C3%A9culo_XVIII" TargetMode="External"/><Relationship Id="rId14" Type="http://schemas.openxmlformats.org/officeDocument/2006/relationships/hyperlink" Target="http://www.suapesquisa.com/renascimen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2014-08-13T19:51:00Z</dcterms:created>
  <dcterms:modified xsi:type="dcterms:W3CDTF">2014-08-13T20:14:00Z</dcterms:modified>
</cp:coreProperties>
</file>